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38" w:rsidRPr="00793D40" w:rsidRDefault="008D5A38" w:rsidP="008D5A38">
      <w:pPr>
        <w:jc w:val="center"/>
        <w:rPr>
          <w:b/>
          <w:sz w:val="32"/>
        </w:rPr>
      </w:pPr>
    </w:p>
    <w:p w:rsidR="008D5A38" w:rsidRPr="007A3893" w:rsidRDefault="00560C9C" w:rsidP="00560C9C">
      <w:pPr>
        <w:tabs>
          <w:tab w:val="left" w:pos="851"/>
        </w:tabs>
        <w:ind w:left="851" w:hanging="851"/>
        <w:rPr>
          <w:b/>
          <w:sz w:val="32"/>
        </w:rPr>
      </w:pPr>
      <w:r>
        <w:rPr>
          <w:b/>
          <w:sz w:val="32"/>
        </w:rPr>
        <w:t>X.X</w:t>
      </w:r>
      <w:r>
        <w:rPr>
          <w:b/>
          <w:sz w:val="32"/>
        </w:rPr>
        <w:tab/>
      </w:r>
      <w:r w:rsidR="008D5A38" w:rsidRPr="00793D40">
        <w:rPr>
          <w:b/>
          <w:sz w:val="32"/>
        </w:rPr>
        <w:t xml:space="preserve">Wskazówki </w:t>
      </w:r>
      <w:r w:rsidR="008961B8">
        <w:rPr>
          <w:b/>
          <w:sz w:val="32"/>
        </w:rPr>
        <w:t xml:space="preserve">dla autorów </w:t>
      </w:r>
      <w:r w:rsidR="00CF7EFB">
        <w:rPr>
          <w:b/>
          <w:sz w:val="32"/>
        </w:rPr>
        <w:br/>
        <w:t xml:space="preserve">Materiałów </w:t>
      </w:r>
      <w:r w:rsidR="00F30AC0" w:rsidRPr="00793D40">
        <w:rPr>
          <w:b/>
          <w:sz w:val="32"/>
        </w:rPr>
        <w:t xml:space="preserve">Konferencji </w:t>
      </w:r>
      <w:r w:rsidR="001458DD">
        <w:rPr>
          <w:rFonts w:ascii="Times" w:eastAsia="Times" w:hAnsi="Times"/>
          <w:b/>
          <w:sz w:val="32"/>
        </w:rPr>
        <w:t>HYDROFORUM 20</w:t>
      </w:r>
      <w:r w:rsidR="008D7445">
        <w:rPr>
          <w:rFonts w:ascii="Times" w:eastAsia="Times" w:hAnsi="Times"/>
          <w:b/>
          <w:sz w:val="32"/>
        </w:rPr>
        <w:t>2</w:t>
      </w:r>
      <w:r>
        <w:rPr>
          <w:rFonts w:ascii="Times" w:eastAsia="Times" w:hAnsi="Times"/>
          <w:b/>
          <w:sz w:val="32"/>
        </w:rPr>
        <w:t>4</w:t>
      </w:r>
    </w:p>
    <w:p w:rsidR="008D5A38" w:rsidRPr="00793D40" w:rsidRDefault="008D5A38" w:rsidP="008D5A38">
      <w:pPr>
        <w:jc w:val="center"/>
        <w:rPr>
          <w:b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B2652A" w:rsidRPr="00B2652A" w:rsidTr="00E45348">
        <w:tc>
          <w:tcPr>
            <w:tcW w:w="4873" w:type="dxa"/>
          </w:tcPr>
          <w:p w:rsidR="00B2652A" w:rsidRPr="00B2652A" w:rsidRDefault="00B2652A" w:rsidP="00560C9C">
            <w:pPr>
              <w:spacing w:after="120"/>
              <w:jc w:val="center"/>
              <w:rPr>
                <w:b/>
                <w:sz w:val="22"/>
              </w:rPr>
            </w:pPr>
            <w:r w:rsidRPr="00B2652A">
              <w:rPr>
                <w:b/>
                <w:sz w:val="22"/>
              </w:rPr>
              <w:t>Pierwszy Autor</w:t>
            </w:r>
            <w:r w:rsidR="009B1AA9">
              <w:rPr>
                <w:b/>
                <w:sz w:val="22"/>
              </w:rPr>
              <w:t>, Drugi Autor</w:t>
            </w:r>
          </w:p>
          <w:p w:rsidR="00B2652A" w:rsidRPr="00B2652A" w:rsidRDefault="00B2652A" w:rsidP="00560C9C">
            <w:pPr>
              <w:spacing w:after="120"/>
              <w:jc w:val="center"/>
              <w:rPr>
                <w:sz w:val="22"/>
              </w:rPr>
            </w:pPr>
            <w:r w:rsidRPr="0085352D">
              <w:t xml:space="preserve">Urząd </w:t>
            </w:r>
            <w:r w:rsidR="0085352D" w:rsidRPr="0085352D">
              <w:t>Centralny, Warszawa</w:t>
            </w:r>
            <w:r w:rsidR="008E0585">
              <w:br/>
              <w:t xml:space="preserve">e-mail: </w:t>
            </w:r>
            <w:hyperlink r:id="rId7" w:history="1">
              <w:r w:rsidR="009B1AA9" w:rsidRPr="00FC3989">
                <w:rPr>
                  <w:rStyle w:val="Hipercze"/>
                </w:rPr>
                <w:t>pierwszy.autor@urzad.pl</w:t>
              </w:r>
            </w:hyperlink>
            <w:r w:rsidR="009B1AA9">
              <w:t xml:space="preserve">, </w:t>
            </w:r>
            <w:hyperlink r:id="rId8" w:history="1">
              <w:r w:rsidR="009B1AA9" w:rsidRPr="00FC3989">
                <w:rPr>
                  <w:rStyle w:val="Hipercze"/>
                </w:rPr>
                <w:t>drugi.autor@urzad.pl</w:t>
              </w:r>
            </w:hyperlink>
          </w:p>
        </w:tc>
        <w:tc>
          <w:tcPr>
            <w:tcW w:w="4874" w:type="dxa"/>
          </w:tcPr>
          <w:p w:rsidR="00B2652A" w:rsidRPr="00B2652A" w:rsidRDefault="009B1AA9" w:rsidP="00560C9C">
            <w:pPr>
              <w:spacing w:after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Trzeci</w:t>
            </w:r>
            <w:r w:rsidR="00B2652A" w:rsidRPr="00B2652A">
              <w:rPr>
                <w:b/>
                <w:sz w:val="22"/>
              </w:rPr>
              <w:t xml:space="preserve"> Autor</w:t>
            </w:r>
          </w:p>
          <w:p w:rsidR="00B2652A" w:rsidRPr="0085352D" w:rsidRDefault="0085352D" w:rsidP="00560C9C">
            <w:pPr>
              <w:spacing w:after="120"/>
              <w:jc w:val="center"/>
            </w:pPr>
            <w:r>
              <w:t>Uczelnia Techniczna</w:t>
            </w:r>
            <w:r w:rsidR="008E0585">
              <w:t xml:space="preserve">, </w:t>
            </w:r>
            <w:r>
              <w:t>Duże Miasto</w:t>
            </w:r>
            <w:r w:rsidR="008E0585">
              <w:br/>
              <w:t xml:space="preserve">e-mail: </w:t>
            </w:r>
            <w:hyperlink r:id="rId9" w:history="1">
              <w:r w:rsidR="001A0C16" w:rsidRPr="00AB16DE">
                <w:rPr>
                  <w:rStyle w:val="Hipercze"/>
                </w:rPr>
                <w:t>trzeci.autor@uczelnia.edu.pl</w:t>
              </w:r>
            </w:hyperlink>
          </w:p>
        </w:tc>
      </w:tr>
    </w:tbl>
    <w:p w:rsidR="008D5A38" w:rsidRDefault="008D5A38" w:rsidP="00560C9C">
      <w:pPr>
        <w:pStyle w:val="H3"/>
        <w:numPr>
          <w:ilvl w:val="0"/>
          <w:numId w:val="0"/>
        </w:numPr>
        <w:spacing w:after="120"/>
        <w:jc w:val="center"/>
      </w:pPr>
    </w:p>
    <w:p w:rsidR="007A3893" w:rsidRDefault="007A3893">
      <w:pPr>
        <w:pStyle w:val="H3"/>
        <w:numPr>
          <w:ilvl w:val="0"/>
          <w:numId w:val="0"/>
        </w:numPr>
        <w:spacing w:after="120"/>
        <w:jc w:val="both"/>
        <w:sectPr w:rsidR="007A3893" w:rsidSect="00793D40">
          <w:headerReference w:type="even" r:id="rId10"/>
          <w:headerReference w:type="default" r:id="rId11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272"/>
        </w:sectPr>
      </w:pPr>
    </w:p>
    <w:p w:rsidR="006C36A9" w:rsidRPr="006C36A9" w:rsidRDefault="006C36A9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6C36A9">
        <w:rPr>
          <w:b/>
          <w:sz w:val="22"/>
        </w:rPr>
        <w:t>Uwagi ogólne</w:t>
      </w:r>
    </w:p>
    <w:p w:rsidR="008961B8" w:rsidRDefault="00EE1412">
      <w:pPr>
        <w:pStyle w:val="H3"/>
        <w:numPr>
          <w:ilvl w:val="0"/>
          <w:numId w:val="0"/>
        </w:numPr>
        <w:spacing w:after="120"/>
        <w:jc w:val="both"/>
      </w:pPr>
      <w:r>
        <w:t xml:space="preserve">Referaty </w:t>
      </w:r>
      <w:r w:rsidR="00E451BC">
        <w:t xml:space="preserve">zostaną opublikowane </w:t>
      </w:r>
      <w:r>
        <w:t xml:space="preserve">w </w:t>
      </w:r>
      <w:r w:rsidR="001718F2">
        <w:t>postaci</w:t>
      </w:r>
      <w:r>
        <w:t xml:space="preserve"> s</w:t>
      </w:r>
      <w:r w:rsidR="007E1013">
        <w:t>treszcze</w:t>
      </w:r>
      <w:r>
        <w:t>ń</w:t>
      </w:r>
      <w:r w:rsidR="007E1013">
        <w:t xml:space="preserve"> </w:t>
      </w:r>
      <w:r w:rsidR="005D0A1C">
        <w:t>lub</w:t>
      </w:r>
      <w:r w:rsidR="009E5B19">
        <w:t xml:space="preserve"> mini-artykuł</w:t>
      </w:r>
      <w:r w:rsidR="00CB5BE6">
        <w:t>ów</w:t>
      </w:r>
      <w:r w:rsidR="009E5B19">
        <w:t xml:space="preserve"> </w:t>
      </w:r>
      <w:r w:rsidR="007E1013">
        <w:t xml:space="preserve">w </w:t>
      </w:r>
      <w:r w:rsidR="00CB5BE6">
        <w:t xml:space="preserve">zbiorze </w:t>
      </w:r>
      <w:r w:rsidR="007E1013">
        <w:t>materiał</w:t>
      </w:r>
      <w:r w:rsidR="00CB5BE6">
        <w:t>ów</w:t>
      </w:r>
      <w:r w:rsidR="007E1013">
        <w:t xml:space="preserve"> konferencyjnych</w:t>
      </w:r>
      <w:r w:rsidR="00CB5BE6" w:rsidRPr="00CB5BE6">
        <w:t xml:space="preserve"> </w:t>
      </w:r>
      <w:r w:rsidR="00CB5BE6">
        <w:t>w formie elektronicznej i drukowanej</w:t>
      </w:r>
      <w:r>
        <w:t xml:space="preserve">. </w:t>
      </w:r>
      <w:r w:rsidR="00DF55EB">
        <w:t>Publikacja</w:t>
      </w:r>
      <w:r>
        <w:t xml:space="preserve"> t</w:t>
      </w:r>
      <w:r w:rsidR="00DF55EB">
        <w:t>a</w:t>
      </w:r>
      <w:r>
        <w:t xml:space="preserve"> będ</w:t>
      </w:r>
      <w:r w:rsidR="00DF55EB">
        <w:t>zie</w:t>
      </w:r>
      <w:r w:rsidR="00B13025">
        <w:t xml:space="preserve"> </w:t>
      </w:r>
      <w:r w:rsidR="007E1013">
        <w:t>roz</w:t>
      </w:r>
      <w:r w:rsidR="009E5B19">
        <w:t>powszechnian</w:t>
      </w:r>
      <w:r w:rsidR="00DF55EB">
        <w:t>a</w:t>
      </w:r>
      <w:r>
        <w:t xml:space="preserve"> wśród </w:t>
      </w:r>
      <w:r w:rsidR="007E1013">
        <w:t xml:space="preserve">uczestnikom konferencji bezpośrednio przed obradami. </w:t>
      </w:r>
    </w:p>
    <w:p w:rsidR="007E1013" w:rsidRDefault="00EE1412">
      <w:pPr>
        <w:pStyle w:val="H3"/>
        <w:numPr>
          <w:ilvl w:val="0"/>
          <w:numId w:val="0"/>
        </w:numPr>
        <w:spacing w:after="120"/>
        <w:jc w:val="both"/>
      </w:pPr>
      <w:r>
        <w:t>Autorzy proszeni są o dostarcz</w:t>
      </w:r>
      <w:r w:rsidR="00CB5BE6">
        <w:t>a</w:t>
      </w:r>
      <w:r>
        <w:t xml:space="preserve">nie </w:t>
      </w:r>
      <w:r w:rsidR="00287CA1">
        <w:t>swoich materiałów</w:t>
      </w:r>
      <w:r w:rsidR="00A7735A">
        <w:t xml:space="preserve"> w formie elektronicznej</w:t>
      </w:r>
      <w:r w:rsidR="00CB5BE6">
        <w:t xml:space="preserve"> w terminie do 8 września br. </w:t>
      </w:r>
      <w:r w:rsidR="00287CA1">
        <w:t xml:space="preserve">Materiały </w:t>
      </w:r>
      <w:r w:rsidR="00E451BC">
        <w:t xml:space="preserve">te </w:t>
      </w:r>
      <w:r w:rsidR="00287CA1">
        <w:t xml:space="preserve">powinny zostać przygotowane zgodnie z wytycznymi </w:t>
      </w:r>
      <w:r w:rsidR="00634F47">
        <w:t xml:space="preserve">zawartymi w tym dokumencie. </w:t>
      </w:r>
      <w:r w:rsidR="00FA0909">
        <w:t xml:space="preserve">Komitet Organizacyjny nie jest w stanie zagwarantować </w:t>
      </w:r>
      <w:r w:rsidR="00DF55EB">
        <w:t xml:space="preserve">druku materiałów </w:t>
      </w:r>
      <w:r w:rsidR="00367C42">
        <w:t>dostarcz</w:t>
      </w:r>
      <w:r w:rsidR="00DF55EB">
        <w:t>onych</w:t>
      </w:r>
      <w:r w:rsidR="00367C42">
        <w:t xml:space="preserve"> </w:t>
      </w:r>
      <w:r w:rsidR="00922681">
        <w:t xml:space="preserve">po </w:t>
      </w:r>
      <w:r w:rsidR="00B027F5">
        <w:t>15 września</w:t>
      </w:r>
      <w:r w:rsidR="00503AC3">
        <w:t>.</w:t>
      </w:r>
      <w:r w:rsidR="00287CA1">
        <w:t xml:space="preserve"> </w:t>
      </w:r>
    </w:p>
    <w:p w:rsidR="00DF55EB" w:rsidRDefault="00DF55EB">
      <w:pPr>
        <w:pStyle w:val="H3"/>
        <w:numPr>
          <w:ilvl w:val="0"/>
          <w:numId w:val="0"/>
        </w:numPr>
        <w:spacing w:after="120"/>
        <w:jc w:val="both"/>
      </w:pPr>
      <w:r>
        <w:t xml:space="preserve">Podział materiałów na streszczenia i mini-artykuły ma charakter umowny. </w:t>
      </w:r>
      <w:r w:rsidR="005D0A1C">
        <w:t>Od strony fo</w:t>
      </w:r>
      <w:r w:rsidR="00E451BC">
        <w:t xml:space="preserve">rmalnej objętość streszczenia – łącznie z ewentualnymi ilustracjami </w:t>
      </w:r>
      <w:r w:rsidR="005D0A1C">
        <w:t>– nie powinna przekraczać 2 stro</w:t>
      </w:r>
      <w:r w:rsidR="00E451BC">
        <w:t>nic A4</w:t>
      </w:r>
      <w:r w:rsidR="005D0A1C">
        <w:t>. Od strony merytorycznej s</w:t>
      </w:r>
      <w:r w:rsidR="00232414" w:rsidRPr="008D5A38">
        <w:t>treszczeni</w:t>
      </w:r>
      <w:r w:rsidR="00DA6259">
        <w:t>e</w:t>
      </w:r>
      <w:r w:rsidR="00232414" w:rsidRPr="008D5A38">
        <w:t xml:space="preserve"> powinn</w:t>
      </w:r>
      <w:r w:rsidR="00DA6259">
        <w:t>o</w:t>
      </w:r>
      <w:r w:rsidR="00232414" w:rsidRPr="008D5A38">
        <w:t xml:space="preserve"> umożliwiać czytelnikowi orientację w zakresie </w:t>
      </w:r>
      <w:r w:rsidR="00DA6259">
        <w:t>prezentowanego referatu</w:t>
      </w:r>
      <w:r w:rsidR="00232414" w:rsidRPr="008D5A38">
        <w:t xml:space="preserve"> oraz zrozumienie </w:t>
      </w:r>
      <w:r w:rsidR="00DA6259">
        <w:t>jego</w:t>
      </w:r>
      <w:r w:rsidR="00232414" w:rsidRPr="008D5A38">
        <w:t xml:space="preserve"> głównych tez</w:t>
      </w:r>
      <w:r w:rsidR="00DA6259">
        <w:t>.</w:t>
      </w:r>
      <w:r w:rsidR="00E404F6">
        <w:t xml:space="preserve"> </w:t>
      </w:r>
      <w:r w:rsidR="004B4840">
        <w:t>Objętość mini-artykułu może wynosić do 4 stro</w:t>
      </w:r>
      <w:r w:rsidR="00E451BC">
        <w:t>nic A4</w:t>
      </w:r>
      <w:r w:rsidR="004B4840">
        <w:t xml:space="preserve">. Przekroczenie tego limitu powinno być uzgadniane z Komitetem Organizacyjnym. Zależnie od charakteru referatu, od związanego z nim mini-artykułu </w:t>
      </w:r>
      <w:r>
        <w:t xml:space="preserve">oczekuje się </w:t>
      </w:r>
      <w:r w:rsidR="004B4840">
        <w:t xml:space="preserve">dodatkowo </w:t>
      </w:r>
      <w:r>
        <w:t xml:space="preserve">wyjaśnienia </w:t>
      </w:r>
      <w:r w:rsidR="005D0A1C">
        <w:t>toku rozumowania autora</w:t>
      </w:r>
      <w:r w:rsidR="004B4840">
        <w:t xml:space="preserve"> i/lub </w:t>
      </w:r>
      <w:r w:rsidR="00ED049C">
        <w:t>przedstawienia najważniejszych informacji stanowiących przedmiot</w:t>
      </w:r>
      <w:r w:rsidR="004B4840">
        <w:t xml:space="preserve"> </w:t>
      </w:r>
      <w:r w:rsidR="00ED049C">
        <w:t>wystąpienia konferencyjnego</w:t>
      </w:r>
      <w:r w:rsidR="004B4840">
        <w:t>.</w:t>
      </w:r>
    </w:p>
    <w:p w:rsidR="004463F4" w:rsidRDefault="00E404F6">
      <w:pPr>
        <w:pStyle w:val="H3"/>
        <w:numPr>
          <w:ilvl w:val="0"/>
          <w:numId w:val="0"/>
        </w:numPr>
        <w:spacing w:after="120"/>
        <w:jc w:val="both"/>
      </w:pPr>
      <w:r>
        <w:t>Prosimy odpowiednio zrównoważyć treść o charakterze technicznym z ewentualn</w:t>
      </w:r>
      <w:r w:rsidR="00FF1405">
        <w:t>ą</w:t>
      </w:r>
      <w:r>
        <w:t xml:space="preserve"> treścią o charakterze komercyjnym</w:t>
      </w:r>
      <w:r w:rsidR="004463F4">
        <w:t>.</w:t>
      </w:r>
      <w:r>
        <w:t xml:space="preserve"> Zgodnie z procedurą opisaną na formularzu rejestracyjnym, w uzasadnionych przypadkach Komitet Organizacyjny opatrzy streszczenie przypisem „Wystąpienie zawiera treści o charakterze komercyjnym”. Nasze doświadczenie pozwala oczekiwać, że procedura taka podniesie transparentność naszego postępowania i okaże się korzystna dla </w:t>
      </w:r>
      <w:r w:rsidR="00BD2780">
        <w:t>a</w:t>
      </w:r>
      <w:r>
        <w:t>utorów.</w:t>
      </w:r>
    </w:p>
    <w:p w:rsidR="00AA7760" w:rsidRPr="00AA7760" w:rsidRDefault="00AA7760" w:rsidP="00AA7760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AA7760">
        <w:rPr>
          <w:b/>
          <w:sz w:val="22"/>
        </w:rPr>
        <w:t>Zalecenia redakcyjne</w:t>
      </w:r>
    </w:p>
    <w:p w:rsidR="009569C0" w:rsidRDefault="00E451BC" w:rsidP="00FF1405">
      <w:pPr>
        <w:pStyle w:val="H3"/>
        <w:numPr>
          <w:ilvl w:val="0"/>
          <w:numId w:val="0"/>
        </w:numPr>
        <w:spacing w:after="120"/>
        <w:jc w:val="both"/>
      </w:pPr>
      <w:r>
        <w:t>Tekst należy</w:t>
      </w:r>
      <w:r w:rsidR="00E404F6">
        <w:t xml:space="preserve"> przygotować w </w:t>
      </w:r>
      <w:r w:rsidR="009569C0">
        <w:t>formacie</w:t>
      </w:r>
      <w:r w:rsidR="00E404F6">
        <w:t xml:space="preserve"> MS Word</w:t>
      </w:r>
      <w:r>
        <w:t xml:space="preserve">, </w:t>
      </w:r>
      <w:r w:rsidR="009569C0">
        <w:t xml:space="preserve">gdyż w tym edytorze będzie przebiegać końcowa obróbka techniczna polegająca na zaopatrzeniu materiału w numerację stron i nanoszeniu oczywistych poprawek edytorskich. W przypadku poważnych zastrzeżeń natury edytorskiej lub merytorycznej Komitet Organizacyjny będzie kontaktować się z autorem lub autorami. Dlatego prosimy nie zwlekać z nadsyłaniem materiałów do ostatniej chwili. </w:t>
      </w:r>
      <w:r w:rsidR="00BE02C2">
        <w:t xml:space="preserve"> </w:t>
      </w:r>
    </w:p>
    <w:p w:rsidR="00E404F6" w:rsidRDefault="007771EA" w:rsidP="00FF1405">
      <w:pPr>
        <w:pStyle w:val="H3"/>
        <w:numPr>
          <w:ilvl w:val="0"/>
          <w:numId w:val="0"/>
        </w:numPr>
        <w:spacing w:after="120"/>
        <w:jc w:val="both"/>
      </w:pPr>
      <w:r>
        <w:br w:type="column"/>
      </w:r>
      <w:r w:rsidR="00FF1405">
        <w:t xml:space="preserve">Zachęcamy do </w:t>
      </w:r>
      <w:r w:rsidR="00E404F6">
        <w:t>posług</w:t>
      </w:r>
      <w:r w:rsidR="00FF1405">
        <w:t>iwania</w:t>
      </w:r>
      <w:r w:rsidR="00E404F6">
        <w:t xml:space="preserve"> się niniejszym dokumentem, jako szablonem. </w:t>
      </w:r>
      <w:r w:rsidR="00E451BC">
        <w:t xml:space="preserve">Tekst należy wpisywać na arkuszach </w:t>
      </w:r>
      <w:proofErr w:type="gramStart"/>
      <w:r w:rsidR="00E451BC">
        <w:t xml:space="preserve">A4 </w:t>
      </w:r>
      <w:r w:rsidR="00E404F6">
        <w:t xml:space="preserve"> z</w:t>
      </w:r>
      <w:proofErr w:type="gramEnd"/>
      <w:r w:rsidR="00E404F6">
        <w:t xml:space="preserve"> marginesami po 2</w:t>
      </w:r>
      <w:r w:rsidR="00FF1405">
        <w:t>0</w:t>
      </w:r>
      <w:r w:rsidR="00E404F6">
        <w:t xml:space="preserve"> mm z każdej strony. </w:t>
      </w:r>
      <w:r w:rsidR="00B027F5">
        <w:t>Dopuszcza się tylko n</w:t>
      </w:r>
      <w:r w:rsidR="00320FC7">
        <w:t>iewielki</w:t>
      </w:r>
      <w:r w:rsidR="00053E25">
        <w:t>e</w:t>
      </w:r>
      <w:r w:rsidR="00320FC7">
        <w:t xml:space="preserve"> odstępstwa</w:t>
      </w:r>
      <w:r w:rsidR="00A41E2C">
        <w:t xml:space="preserve"> od tej </w:t>
      </w:r>
      <w:r w:rsidR="00B027F5">
        <w:t>reguły</w:t>
      </w:r>
      <w:r w:rsidR="00320FC7">
        <w:t xml:space="preserve">. </w:t>
      </w:r>
      <w:r w:rsidR="00E404F6" w:rsidRPr="008D5A38">
        <w:t xml:space="preserve">W całym </w:t>
      </w:r>
      <w:r w:rsidR="00E451BC">
        <w:t>tekście</w:t>
      </w:r>
      <w:r w:rsidR="00E404F6" w:rsidRPr="008D5A38">
        <w:t xml:space="preserve"> należy używać czcionki </w:t>
      </w:r>
      <w:r w:rsidR="00E404F6" w:rsidRPr="008D5A38">
        <w:rPr>
          <w:i/>
        </w:rPr>
        <w:t>Times New Roman</w:t>
      </w:r>
      <w:r w:rsidR="00E404F6" w:rsidRPr="008D5A38">
        <w:t xml:space="preserve">. </w:t>
      </w:r>
      <w:r w:rsidR="00E404F6">
        <w:t>Każdy akapit - za wyjątkiem tytułu pracy - należy kończyć 6-punktowym odstępem</w:t>
      </w:r>
      <w:r w:rsidR="003F358F">
        <w:t xml:space="preserve"> (pica)</w:t>
      </w:r>
      <w:r w:rsidR="00FF1405">
        <w:t>.</w:t>
      </w:r>
    </w:p>
    <w:p w:rsidR="00BD2780" w:rsidRDefault="00E451BC" w:rsidP="00FF1405">
      <w:pPr>
        <w:pStyle w:val="H3"/>
        <w:numPr>
          <w:ilvl w:val="0"/>
          <w:numId w:val="0"/>
        </w:numPr>
        <w:spacing w:after="120"/>
        <w:jc w:val="both"/>
      </w:pPr>
      <w:r>
        <w:t>Tekst</w:t>
      </w:r>
      <w:r w:rsidR="00381081" w:rsidRPr="008D5A38">
        <w:t xml:space="preserve"> należy rozpocząć od tytułu wydrukowanego tłustymi literami o wysokości 1</w:t>
      </w:r>
      <w:r w:rsidR="00FF1405">
        <w:t>6</w:t>
      </w:r>
      <w:r w:rsidR="00381081" w:rsidRPr="008D5A38">
        <w:t xml:space="preserve"> punktów</w:t>
      </w:r>
      <w:r w:rsidR="00BF1918">
        <w:t>,</w:t>
      </w:r>
      <w:r w:rsidR="00381081" w:rsidRPr="008D5A38">
        <w:t xml:space="preserve"> oddzielonego 1</w:t>
      </w:r>
      <w:r w:rsidR="00FF1405">
        <w:t>6</w:t>
      </w:r>
      <w:r w:rsidR="00381081" w:rsidRPr="008D5A38">
        <w:t xml:space="preserve">-punktowym odstępem od </w:t>
      </w:r>
      <w:r w:rsidR="00381081">
        <w:t xml:space="preserve">górnego marginesu i od </w:t>
      </w:r>
      <w:r w:rsidR="00381081" w:rsidRPr="008D5A38">
        <w:t xml:space="preserve">informacji o autorze (autorach). </w:t>
      </w:r>
      <w:r w:rsidR="00B027F5">
        <w:t xml:space="preserve">Po lewej stronie prosimy pozostawić odstęp 1,5 cm na wpisanie identyfikatora </w:t>
      </w:r>
      <w:r w:rsidR="00E00ACF">
        <w:t>(</w:t>
      </w:r>
      <w:r w:rsidR="00B027F5">
        <w:t xml:space="preserve">numer sesji i numer kolejny referatu). </w:t>
      </w:r>
      <w:r w:rsidR="00381081" w:rsidRPr="008D5A38">
        <w:t>Nazwisko autora (nazwiska autorów) należy pisać czcionką tłustą o wysokości 11 punktów</w:t>
      </w:r>
      <w:r w:rsidR="00381081">
        <w:t xml:space="preserve"> w jednej lub dw</w:t>
      </w:r>
      <w:r w:rsidR="00232414">
        <w:t>óch kolumnach</w:t>
      </w:r>
      <w:r w:rsidR="00381081" w:rsidRPr="008D5A38">
        <w:t>. Pod nazwiskami umieścić należy nazwę firmy lub instytucji reprezentowanej przez autora</w:t>
      </w:r>
      <w:r w:rsidR="00381081">
        <w:t xml:space="preserve"> pisaną czcionką o wysokości 10 punktów. </w:t>
      </w:r>
      <w:r w:rsidR="00A70580">
        <w:t xml:space="preserve">Prosimy o wpisywanie nazwisk różnych autorów o wspólnej afiliacji do wspólnej kolumny (komórki tabeli). </w:t>
      </w:r>
      <w:r w:rsidR="00BD2780">
        <w:t xml:space="preserve">W przypadku wspólnej afiliacji </w:t>
      </w:r>
      <w:r w:rsidR="00E00ACF">
        <w:t>wszystkich</w:t>
      </w:r>
      <w:r w:rsidR="00BD2780">
        <w:t xml:space="preserve"> autorów </w:t>
      </w:r>
      <w:r w:rsidR="00E00ACF">
        <w:t>prosimy</w:t>
      </w:r>
      <w:r w:rsidR="00BD2780">
        <w:t xml:space="preserve"> scalić komórki.</w:t>
      </w:r>
    </w:p>
    <w:p w:rsidR="00A70580" w:rsidRDefault="00BD2780" w:rsidP="00FF1405">
      <w:pPr>
        <w:pStyle w:val="H3"/>
        <w:numPr>
          <w:ilvl w:val="0"/>
          <w:numId w:val="0"/>
        </w:numPr>
        <w:spacing w:after="120"/>
        <w:jc w:val="both"/>
      </w:pPr>
      <w:r>
        <w:t>Informacja o</w:t>
      </w:r>
      <w:r w:rsidR="008E0585">
        <w:t xml:space="preserve"> autor</w:t>
      </w:r>
      <w:r>
        <w:t>ze</w:t>
      </w:r>
      <w:r w:rsidR="008E0585">
        <w:t xml:space="preserve"> odpowiedzialn</w:t>
      </w:r>
      <w:r>
        <w:t>ym</w:t>
      </w:r>
      <w:r w:rsidR="008E0585">
        <w:t xml:space="preserve"> za korespondencję w sprawie referatu </w:t>
      </w:r>
      <w:r>
        <w:t>powinna zawierać</w:t>
      </w:r>
      <w:r w:rsidR="008E0585">
        <w:t xml:space="preserve"> adres poczty elektronicznej. </w:t>
      </w:r>
      <w:r w:rsidR="00E451BC">
        <w:t xml:space="preserve">Podawanie takiej samej </w:t>
      </w:r>
      <w:r>
        <w:t>informacj</w:t>
      </w:r>
      <w:r w:rsidR="00E451BC">
        <w:t>i</w:t>
      </w:r>
      <w:r>
        <w:t xml:space="preserve"> </w:t>
      </w:r>
      <w:r w:rsidR="00327D6F">
        <w:t>w przypadku pozostałych autorów</w:t>
      </w:r>
      <w:r w:rsidR="00E451BC">
        <w:t xml:space="preserve"> jest opcjonalne</w:t>
      </w:r>
      <w:r w:rsidR="00327D6F">
        <w:t xml:space="preserve">. </w:t>
      </w:r>
      <w:r w:rsidR="00E451BC">
        <w:t>Opcjonalne jest również p</w:t>
      </w:r>
      <w:r w:rsidR="008E0585">
        <w:t>odawanie pełn</w:t>
      </w:r>
      <w:r w:rsidR="00327D6F">
        <w:t>ych</w:t>
      </w:r>
      <w:r w:rsidR="008E0585">
        <w:t xml:space="preserve"> adres</w:t>
      </w:r>
      <w:r w:rsidR="00327D6F">
        <w:t>ów</w:t>
      </w:r>
      <w:r w:rsidR="008E0585">
        <w:t xml:space="preserve"> pocztow</w:t>
      </w:r>
      <w:r w:rsidR="00327D6F">
        <w:t>ych</w:t>
      </w:r>
      <w:r w:rsidR="008E0585">
        <w:t>.</w:t>
      </w:r>
    </w:p>
    <w:p w:rsidR="00A3742C" w:rsidRDefault="00232414">
      <w:pPr>
        <w:pStyle w:val="H3"/>
        <w:numPr>
          <w:ilvl w:val="0"/>
          <w:numId w:val="0"/>
        </w:numPr>
        <w:spacing w:after="120"/>
        <w:jc w:val="both"/>
      </w:pPr>
      <w:r>
        <w:t xml:space="preserve">Po opuszczeniu jednego pustego wiersza należy zacząć wpisywać tekst streszczenia </w:t>
      </w:r>
      <w:r w:rsidR="00FF1405">
        <w:t>stosując</w:t>
      </w:r>
      <w:r>
        <w:t xml:space="preserve"> taką samą czcionk</w:t>
      </w:r>
      <w:r w:rsidR="00FF1405">
        <w:t>ę</w:t>
      </w:r>
      <w:r>
        <w:t xml:space="preserve"> z wyrównaniem do obu marginesów. </w:t>
      </w:r>
      <w:r w:rsidR="00FF1405">
        <w:t xml:space="preserve">Tekst może zostać podzielony na rozdziały z tytułami wpisanymi tłustą czcionką o wysokości 11 punktów. </w:t>
      </w:r>
      <w:r w:rsidR="00C657A1">
        <w:t xml:space="preserve">Należy stosować 6-punktowy odstęp oddzielający tytuł rozdziału od pozostałego tekstu. Taki sam styl należy stosować do tytułów rozdziałów "Przywołania" i "Autorzy", zawierających dane bibliograficzne i notki biograficzne autorów. Zaleca się pozostawienie </w:t>
      </w:r>
      <w:r w:rsidR="00F90D93">
        <w:t xml:space="preserve">6-punktowego odstępu </w:t>
      </w:r>
      <w:r w:rsidR="00C657A1">
        <w:t xml:space="preserve">powyżej </w:t>
      </w:r>
      <w:r w:rsidR="00F90D93">
        <w:t>każdego</w:t>
      </w:r>
      <w:r w:rsidR="00C657A1">
        <w:t xml:space="preserve"> z tych tytułów. Tekst obu roz</w:t>
      </w:r>
      <w:proofErr w:type="gramStart"/>
      <w:r w:rsidR="00C657A1">
        <w:t>działów</w:t>
      </w:r>
      <w:proofErr w:type="gramEnd"/>
      <w:r w:rsidR="00C657A1">
        <w:t xml:space="preserve"> prosimy wpisywać </w:t>
      </w:r>
      <w:r w:rsidR="00A3742C">
        <w:t>czcionk</w:t>
      </w:r>
      <w:r w:rsidR="003F358F">
        <w:t>ą</w:t>
      </w:r>
      <w:r w:rsidR="00A3742C">
        <w:t xml:space="preserve"> o wysokości 9 punktów. W przypadku mini-artykułów zaleca się numerowanie tytułów podrozdziałów.</w:t>
      </w:r>
      <w:r w:rsidR="00D1396F">
        <w:t xml:space="preserve"> </w:t>
      </w:r>
    </w:p>
    <w:p w:rsidR="00232414" w:rsidRDefault="00C657A1">
      <w:pPr>
        <w:pStyle w:val="H3"/>
        <w:numPr>
          <w:ilvl w:val="0"/>
          <w:numId w:val="0"/>
        </w:numPr>
        <w:spacing w:after="120"/>
        <w:jc w:val="both"/>
      </w:pPr>
      <w:r>
        <w:t>W przywołaniach do pozycji bibliograficznych prosimy posługiwać się odpowiednimi numerami umieszczonymi w nawiasach kwadratowych [1].</w:t>
      </w:r>
      <w:r w:rsidR="004463F4">
        <w:t xml:space="preserve"> </w:t>
      </w:r>
      <w:r w:rsidR="00A3742C">
        <w:t xml:space="preserve">Przywołania powinny być numerowane zgodnie z kolejnością ich ukazywania się w tekście głównym. </w:t>
      </w:r>
      <w:r w:rsidR="00E47FEA">
        <w:t>Tytuły cytowanych opracowań niepublikowanych należy tłumaczyć na język tekstu głównego zaznaczając w nawiasie język ory</w:t>
      </w:r>
      <w:r w:rsidR="00E47FEA">
        <w:lastRenderedPageBreak/>
        <w:t>ginału</w:t>
      </w:r>
      <w:r w:rsidR="00F41E15">
        <w:t>, np. (w jęz. niemieckim)</w:t>
      </w:r>
      <w:r w:rsidR="00E47FEA">
        <w:t xml:space="preserve">. Tak samo należy postępować </w:t>
      </w:r>
      <w:r w:rsidR="00F41E15">
        <w:t xml:space="preserve">w przypadku publikacji drukowanych alfabetem innym niż łacina lub cyrylica. W </w:t>
      </w:r>
      <w:r w:rsidR="007771EA">
        <w:t>przypadku cytowania publikacji drukowanych cyrylicą przewiduje się stosowanie alfabetu oryginalnego lub transkrypcji.</w:t>
      </w:r>
    </w:p>
    <w:p w:rsidR="00E47FEA" w:rsidRDefault="00E47FEA" w:rsidP="00E47FEA">
      <w:pPr>
        <w:pStyle w:val="H3"/>
        <w:numPr>
          <w:ilvl w:val="0"/>
          <w:numId w:val="0"/>
        </w:numPr>
        <w:spacing w:after="120"/>
        <w:jc w:val="both"/>
      </w:pPr>
      <w:r>
        <w:t xml:space="preserve">Ewentualne rysunki, tabele i równania mogą rozciągać się na szerokość jednej lub dwóch kolumn. Prosimy posługiwać się odpowiednio znakami podziału sekcji w edytorze MS Word. Podpisy pod ewentualnymi ilustracjami (rys.1) i nagłówki ewentualnych tabel prosimy pisać tłustą czcionką o wysokości 9 punktów, rozpoczynając je od nazw "Rys." oraz "Tabela". </w:t>
      </w:r>
      <w:r w:rsidR="007771EA">
        <w:t xml:space="preserve">Równania powinny </w:t>
      </w:r>
      <w:r w:rsidR="003F358F">
        <w:t xml:space="preserve">być </w:t>
      </w:r>
      <w:r w:rsidR="00E63C8F">
        <w:t>wpisywane pośrodku między krawędziami kolumny</w:t>
      </w:r>
      <w:r w:rsidR="003F358F">
        <w:t xml:space="preserve">. Ewentualną numerację należy wpisywać w nawiasy okrągłe i </w:t>
      </w:r>
      <w:r w:rsidR="00E63C8F">
        <w:t>justować do</w:t>
      </w:r>
      <w:r w:rsidR="003F358F">
        <w:t xml:space="preserve"> prawej stron</w:t>
      </w:r>
      <w:r w:rsidR="00E63C8F">
        <w:t>y tekstu</w:t>
      </w:r>
      <w:r w:rsidR="003F358F">
        <w:t xml:space="preserve">. </w:t>
      </w:r>
    </w:p>
    <w:p w:rsidR="007A3893" w:rsidRDefault="004E7518" w:rsidP="00A41E2C">
      <w:pPr>
        <w:pStyle w:val="H3"/>
        <w:numPr>
          <w:ilvl w:val="0"/>
          <w:numId w:val="0"/>
        </w:numPr>
        <w:spacing w:after="120"/>
        <w:jc w:val="center"/>
        <w:rPr>
          <w:b/>
          <w:sz w:val="18"/>
          <w:lang w:val="en-GB"/>
        </w:rPr>
      </w:pPr>
      <w:r w:rsidRPr="001871E1">
        <w:rPr>
          <w:b/>
          <w:noProof/>
          <w:sz w:val="18"/>
        </w:rPr>
        <w:drawing>
          <wp:inline distT="0" distB="0" distL="0" distR="0">
            <wp:extent cx="2228850" cy="2076450"/>
            <wp:effectExtent l="0" t="0" r="0" b="0"/>
            <wp:docPr id="1" name="Obraz 1" descr="H_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_fo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893" w:rsidRDefault="007A3893" w:rsidP="00AA7760">
      <w:pPr>
        <w:pStyle w:val="H3"/>
        <w:numPr>
          <w:ilvl w:val="0"/>
          <w:numId w:val="0"/>
        </w:numPr>
        <w:spacing w:after="120"/>
        <w:jc w:val="center"/>
      </w:pPr>
      <w:proofErr w:type="gramStart"/>
      <w:r w:rsidRPr="00FF1405">
        <w:rPr>
          <w:b/>
          <w:sz w:val="18"/>
        </w:rPr>
        <w:t>Rys.1</w:t>
      </w:r>
      <w:r w:rsidR="00AA7760" w:rsidRPr="00FF1405">
        <w:rPr>
          <w:b/>
          <w:sz w:val="18"/>
        </w:rPr>
        <w:t xml:space="preserve"> </w:t>
      </w:r>
      <w:r w:rsidRPr="00FF1405">
        <w:rPr>
          <w:b/>
          <w:sz w:val="18"/>
        </w:rPr>
        <w:t xml:space="preserve"> </w:t>
      </w:r>
      <w:r w:rsidR="00AA7760" w:rsidRPr="00FF1405">
        <w:rPr>
          <w:b/>
          <w:sz w:val="18"/>
        </w:rPr>
        <w:t>Logo</w:t>
      </w:r>
      <w:proofErr w:type="gramEnd"/>
      <w:r w:rsidR="00AA7760" w:rsidRPr="00FF1405">
        <w:rPr>
          <w:b/>
          <w:sz w:val="18"/>
        </w:rPr>
        <w:t xml:space="preserve"> konferencji HYDROFORUM</w:t>
      </w:r>
    </w:p>
    <w:p w:rsidR="00FF1405" w:rsidRPr="00FF1405" w:rsidRDefault="00FF1405" w:rsidP="007771EA">
      <w:pPr>
        <w:pStyle w:val="H3"/>
        <w:numPr>
          <w:ilvl w:val="0"/>
          <w:numId w:val="0"/>
        </w:numPr>
        <w:spacing w:before="240" w:after="120"/>
        <w:jc w:val="both"/>
        <w:rPr>
          <w:b/>
          <w:sz w:val="22"/>
        </w:rPr>
      </w:pPr>
      <w:r w:rsidRPr="00FF1405">
        <w:rPr>
          <w:b/>
          <w:sz w:val="22"/>
        </w:rPr>
        <w:t>Uwagi końcowe</w:t>
      </w:r>
    </w:p>
    <w:p w:rsidR="00320FC7" w:rsidRDefault="00320FC7">
      <w:pPr>
        <w:pStyle w:val="H3"/>
        <w:numPr>
          <w:ilvl w:val="0"/>
          <w:numId w:val="0"/>
        </w:numPr>
        <w:spacing w:after="120"/>
        <w:jc w:val="both"/>
      </w:pPr>
      <w:r>
        <w:t xml:space="preserve">Wszystkie streszczenia będą przedmiotem przeglądu przez </w:t>
      </w:r>
      <w:r w:rsidR="007771EA">
        <w:t>zespół redakcyjny Komitetu Organizacyjnego</w:t>
      </w:r>
      <w:r>
        <w:t xml:space="preserve">, który zastrzega sobie </w:t>
      </w:r>
      <w:r w:rsidR="005A775B">
        <w:t xml:space="preserve">prawo </w:t>
      </w:r>
      <w:r w:rsidR="004269B4">
        <w:t xml:space="preserve">wprowadzenia oczywistych poprawek technicznych, </w:t>
      </w:r>
      <w:r w:rsidR="003F358F">
        <w:t xml:space="preserve">zwrócenia się do autora o wprowadzenie </w:t>
      </w:r>
      <w:r w:rsidR="004269B4">
        <w:t xml:space="preserve">dalszych </w:t>
      </w:r>
      <w:r w:rsidR="003F358F">
        <w:t>poprawek</w:t>
      </w:r>
      <w:r w:rsidR="005A775B">
        <w:t>, a w skrajnych przypadkach – odmowy przyjęcia materiał</w:t>
      </w:r>
      <w:bookmarkStart w:id="0" w:name="_GoBack"/>
      <w:bookmarkEnd w:id="0"/>
      <w:r w:rsidR="005A775B">
        <w:t xml:space="preserve">u do druku. </w:t>
      </w:r>
    </w:p>
    <w:p w:rsidR="00BD2780" w:rsidRDefault="003F358F">
      <w:pPr>
        <w:pStyle w:val="H3"/>
        <w:numPr>
          <w:ilvl w:val="0"/>
          <w:numId w:val="0"/>
        </w:numPr>
        <w:spacing w:after="120"/>
        <w:jc w:val="both"/>
      </w:pPr>
      <w:r>
        <w:t>Materiał</w:t>
      </w:r>
      <w:r w:rsidR="00DD5185">
        <w:t>y</w:t>
      </w:r>
      <w:r>
        <w:t xml:space="preserve"> Konferencyjn</w:t>
      </w:r>
      <w:r w:rsidR="00DD5185">
        <w:t>e</w:t>
      </w:r>
      <w:r w:rsidR="004269B4">
        <w:t xml:space="preserve"> HYDROFORUM 24</w:t>
      </w:r>
      <w:r w:rsidR="003E35E1">
        <w:t xml:space="preserve"> </w:t>
      </w:r>
      <w:r w:rsidR="00DD5185">
        <w:t xml:space="preserve">zostaną wydane przez </w:t>
      </w:r>
      <w:r w:rsidR="003E35E1">
        <w:t xml:space="preserve">Wydawnictwo Instytutu Maszyn Przepływowych im. Roberta </w:t>
      </w:r>
      <w:proofErr w:type="spellStart"/>
      <w:r w:rsidR="003E35E1">
        <w:t>Szewalskiego</w:t>
      </w:r>
      <w:proofErr w:type="spellEnd"/>
      <w:r w:rsidR="003E35E1">
        <w:t xml:space="preserve"> (IMP PAN)</w:t>
      </w:r>
      <w:r w:rsidR="009210E4">
        <w:t xml:space="preserve"> </w:t>
      </w:r>
      <w:r>
        <w:t xml:space="preserve">oraz opatrzone </w:t>
      </w:r>
      <w:r w:rsidR="00692580">
        <w:t>numerem ISBN</w:t>
      </w:r>
      <w:r w:rsidR="003E35E1" w:rsidRPr="004269B4">
        <w:t xml:space="preserve">. </w:t>
      </w:r>
      <w:r w:rsidR="004463F4" w:rsidRPr="004269B4">
        <w:t xml:space="preserve">Oprócz </w:t>
      </w:r>
      <w:r w:rsidR="004269B4" w:rsidRPr="004269B4">
        <w:t>tego</w:t>
      </w:r>
      <w:r w:rsidR="003E35E1" w:rsidRPr="004269B4">
        <w:t xml:space="preserve"> </w:t>
      </w:r>
      <w:r w:rsidR="00BF1918" w:rsidRPr="004269B4">
        <w:t xml:space="preserve">przewidujemy publikację prezentacji w formie plików pdf umieszczonych na stronie internetowej </w:t>
      </w:r>
      <w:r w:rsidR="003E35E1" w:rsidRPr="004269B4">
        <w:t>Towarzystwa Elektrowni Wodnych (TEW)</w:t>
      </w:r>
      <w:r w:rsidR="00BF1918" w:rsidRPr="004269B4">
        <w:t xml:space="preserve">. </w:t>
      </w:r>
      <w:r w:rsidR="00BD2780" w:rsidRPr="004269B4">
        <w:t xml:space="preserve">Zastrzeżenia w tej sprawie </w:t>
      </w:r>
      <w:r w:rsidR="00047F59" w:rsidRPr="004269B4">
        <w:t xml:space="preserve">lub poprawki do prezentacji </w:t>
      </w:r>
      <w:r w:rsidR="00BD2780" w:rsidRPr="004269B4">
        <w:t>autorzy będą mogli zgłosić w terminie 2 tygodni od daty zakończenia Konferencji.</w:t>
      </w:r>
    </w:p>
    <w:p w:rsidR="004463F4" w:rsidRPr="009210E4" w:rsidRDefault="004269B4">
      <w:pPr>
        <w:pStyle w:val="H3"/>
        <w:numPr>
          <w:ilvl w:val="0"/>
          <w:numId w:val="0"/>
        </w:numPr>
        <w:spacing w:after="120"/>
        <w:jc w:val="both"/>
      </w:pPr>
      <w:r>
        <w:t xml:space="preserve">Redakcja kwartalnika </w:t>
      </w:r>
      <w:r w:rsidRPr="003E35E1">
        <w:rPr>
          <w:i/>
        </w:rPr>
        <w:t>Energetyka Wodna</w:t>
      </w:r>
      <w:r>
        <w:t xml:space="preserve"> zaproponuje a</w:t>
      </w:r>
      <w:r w:rsidR="00BF1918">
        <w:t xml:space="preserve">utorom </w:t>
      </w:r>
      <w:r w:rsidR="003E35E1">
        <w:t xml:space="preserve">wybranych wystąpień </w:t>
      </w:r>
      <w:r>
        <w:t>publikację</w:t>
      </w:r>
      <w:r w:rsidR="009210E4">
        <w:t xml:space="preserve"> </w:t>
      </w:r>
      <w:r>
        <w:t xml:space="preserve">opracowanych na ich podstawie </w:t>
      </w:r>
      <w:r w:rsidR="009210E4">
        <w:t xml:space="preserve">artykułów </w:t>
      </w:r>
      <w:r>
        <w:t xml:space="preserve">pokonferencyjnych. </w:t>
      </w:r>
      <w:proofErr w:type="gramStart"/>
      <w:r w:rsidR="009210E4">
        <w:t>opracowanych</w:t>
      </w:r>
      <w:proofErr w:type="gramEnd"/>
      <w:r w:rsidR="009210E4">
        <w:t xml:space="preserve"> na podstawie</w:t>
      </w:r>
      <w:r w:rsidR="00BF1918">
        <w:t xml:space="preserve"> ich wyst</w:t>
      </w:r>
      <w:r w:rsidR="00B00FC0">
        <w:t>ą</w:t>
      </w:r>
      <w:r w:rsidR="00BF1918">
        <w:t>pie</w:t>
      </w:r>
      <w:r>
        <w:t>ń.</w:t>
      </w:r>
      <w:r w:rsidR="00B00FC0">
        <w:t xml:space="preserve"> </w:t>
      </w:r>
      <w:r>
        <w:t xml:space="preserve">Zaproszenia do </w:t>
      </w:r>
      <w:r w:rsidR="00E63C8F">
        <w:t>z</w:t>
      </w:r>
      <w:r>
        <w:t xml:space="preserve">głoszenia </w:t>
      </w:r>
      <w:r w:rsidR="00E63C8F">
        <w:t xml:space="preserve">artykułów pokonferencyjnych do </w:t>
      </w:r>
      <w:r w:rsidR="00E63C8F" w:rsidRPr="003F4C89">
        <w:rPr>
          <w:i/>
        </w:rPr>
        <w:t>Czasopisma Technicznego</w:t>
      </w:r>
      <w:r w:rsidR="003F4C89">
        <w:rPr>
          <w:i/>
        </w:rPr>
        <w:t xml:space="preserve"> Politechniki Krakowskiej </w:t>
      </w:r>
      <w:r w:rsidR="003F4C89">
        <w:t>lub</w:t>
      </w:r>
      <w:r w:rsidR="00E63C8F">
        <w:t xml:space="preserve"> </w:t>
      </w:r>
      <w:proofErr w:type="spellStart"/>
      <w:r w:rsidR="00B708BE" w:rsidRPr="00B708BE">
        <w:rPr>
          <w:i/>
        </w:rPr>
        <w:t>Transactions</w:t>
      </w:r>
      <w:proofErr w:type="spellEnd"/>
      <w:r w:rsidR="00B708BE" w:rsidRPr="00B708BE">
        <w:rPr>
          <w:i/>
        </w:rPr>
        <w:t xml:space="preserve"> of the IFFM</w:t>
      </w:r>
      <w:r w:rsidR="00B708BE">
        <w:t xml:space="preserve"> </w:t>
      </w:r>
      <w:r w:rsidR="003E35E1">
        <w:t>będ</w:t>
      </w:r>
      <w:r w:rsidR="00077E29">
        <w:t>ą</w:t>
      </w:r>
      <w:r w:rsidR="003E35E1">
        <w:t xml:space="preserve"> </w:t>
      </w:r>
      <w:r w:rsidR="00077E29">
        <w:t>konsultowane z</w:t>
      </w:r>
      <w:r w:rsidR="003E35E1">
        <w:t xml:space="preserve"> Komitet</w:t>
      </w:r>
      <w:r w:rsidR="00077E29">
        <w:t>em</w:t>
      </w:r>
      <w:r w:rsidR="003E35E1">
        <w:t xml:space="preserve"> Naukowy</w:t>
      </w:r>
      <w:r w:rsidR="008D7445">
        <w:t>m</w:t>
      </w:r>
      <w:r w:rsidR="003E35E1">
        <w:t xml:space="preserve"> Konferencji</w:t>
      </w:r>
      <w:r w:rsidR="00CC2790">
        <w:t>, a zgłoszone teksty będą przedmiotem standardowej procedury recenzowania</w:t>
      </w:r>
      <w:r w:rsidR="003E35E1" w:rsidRPr="009210E4">
        <w:t>.</w:t>
      </w:r>
      <w:r w:rsidR="009210E4" w:rsidRPr="009210E4">
        <w:t xml:space="preserve"> Ukazanie się zeszyt</w:t>
      </w:r>
      <w:r w:rsidR="00E63C8F">
        <w:t xml:space="preserve">ów </w:t>
      </w:r>
      <w:proofErr w:type="gramStart"/>
      <w:r w:rsidR="00E63C8F">
        <w:t>specjalnych</w:t>
      </w:r>
      <w:r w:rsidR="009210E4" w:rsidRPr="009210E4">
        <w:t xml:space="preserve"> </w:t>
      </w:r>
      <w:r w:rsidR="003F4C89">
        <w:t xml:space="preserve"> ww</w:t>
      </w:r>
      <w:proofErr w:type="gramEnd"/>
      <w:r w:rsidR="003F4C89">
        <w:t xml:space="preserve">. czasopismach </w:t>
      </w:r>
      <w:r w:rsidR="009210E4" w:rsidRPr="009210E4">
        <w:t xml:space="preserve">będzie uzależnione od liczby otrzymanych zgłoszeń. </w:t>
      </w:r>
    </w:p>
    <w:p w:rsidR="0085352D" w:rsidRPr="003E35E1" w:rsidRDefault="00E00ACF" w:rsidP="00F90D93">
      <w:pPr>
        <w:spacing w:before="120" w:after="120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br w:type="column"/>
      </w:r>
      <w:r w:rsidR="006A091C" w:rsidRPr="003E35E1">
        <w:rPr>
          <w:b/>
          <w:sz w:val="22"/>
          <w:szCs w:val="24"/>
        </w:rPr>
        <w:t>Przywołania</w:t>
      </w:r>
    </w:p>
    <w:p w:rsidR="0085352D" w:rsidRPr="006F28BE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r w:rsidRPr="006F28BE">
        <w:rPr>
          <w:b/>
          <w:sz w:val="18"/>
          <w:lang w:val="en-GB"/>
        </w:rPr>
        <w:t xml:space="preserve">Punys P., </w:t>
      </w:r>
      <w:proofErr w:type="spellStart"/>
      <w:r w:rsidRPr="006F28BE">
        <w:rPr>
          <w:b/>
          <w:sz w:val="18"/>
          <w:lang w:val="en-GB"/>
        </w:rPr>
        <w:t>Söderberg</w:t>
      </w:r>
      <w:proofErr w:type="spellEnd"/>
      <w:r w:rsidRPr="006F28BE">
        <w:rPr>
          <w:b/>
          <w:sz w:val="18"/>
          <w:lang w:val="en-GB"/>
        </w:rPr>
        <w:t xml:space="preserve"> C., </w:t>
      </w:r>
      <w:proofErr w:type="spellStart"/>
      <w:r w:rsidRPr="006F28BE">
        <w:rPr>
          <w:b/>
          <w:sz w:val="18"/>
          <w:lang w:val="en-GB"/>
        </w:rPr>
        <w:t>Söderlund</w:t>
      </w:r>
      <w:proofErr w:type="spellEnd"/>
      <w:r w:rsidRPr="006F28BE">
        <w:rPr>
          <w:b/>
          <w:sz w:val="18"/>
          <w:lang w:val="en-GB"/>
        </w:rPr>
        <w:t xml:space="preserve"> T., </w:t>
      </w:r>
      <w:proofErr w:type="spellStart"/>
      <w:r w:rsidRPr="006F28BE">
        <w:rPr>
          <w:b/>
          <w:sz w:val="18"/>
          <w:lang w:val="en-GB"/>
        </w:rPr>
        <w:t>Wänn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>Strategic Study for the Development of Small Hydro Power (SHP) in the European Union</w:t>
      </w:r>
      <w:r w:rsidRPr="006F28BE">
        <w:rPr>
          <w:sz w:val="18"/>
          <w:lang w:val="en-GB"/>
        </w:rPr>
        <w:t>, ESHA/SERO/LHA, Brussels, 2007</w:t>
      </w:r>
    </w:p>
    <w:p w:rsidR="0085352D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proofErr w:type="spellStart"/>
      <w:r w:rsidRPr="006F28BE">
        <w:rPr>
          <w:b/>
          <w:sz w:val="18"/>
          <w:lang w:val="en-GB"/>
        </w:rPr>
        <w:t>Boschi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 xml:space="preserve">The EIB’s approach to financing hydro projects. </w:t>
      </w:r>
      <w:r w:rsidR="006A494D">
        <w:rPr>
          <w:i/>
          <w:sz w:val="18"/>
          <w:lang w:val="en-GB"/>
        </w:rPr>
        <w:t xml:space="preserve"> </w:t>
      </w:r>
      <w:r w:rsidRPr="006F28BE">
        <w:rPr>
          <w:sz w:val="18"/>
          <w:lang w:val="en-GB"/>
        </w:rPr>
        <w:t xml:space="preserve">A paper delivered to the HYDRO 2009 Conference, Lyon, 26-28 October 2009, Abstract 1.0 </w:t>
      </w:r>
    </w:p>
    <w:p w:rsidR="006A091C" w:rsidRPr="00FA0909" w:rsidRDefault="006A091C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r w:rsidRPr="006A091C">
        <w:rPr>
          <w:b/>
          <w:sz w:val="18"/>
          <w:lang w:val="en-GB"/>
        </w:rPr>
        <w:t>Bykov A., Bykov Yu., Dedkov V., Steller J</w:t>
      </w:r>
      <w:r w:rsidRPr="006A091C">
        <w:rPr>
          <w:sz w:val="18"/>
          <w:lang w:val="en-GB"/>
        </w:rPr>
        <w:t xml:space="preserve">.: </w:t>
      </w:r>
      <w:r w:rsidR="008D7445">
        <w:rPr>
          <w:sz w:val="18"/>
          <w:lang w:val="en-GB"/>
        </w:rPr>
        <w:br/>
      </w:r>
      <w:r w:rsidRPr="006A091C">
        <w:rPr>
          <w:i/>
          <w:sz w:val="18"/>
          <w:lang w:val="en-GB"/>
        </w:rPr>
        <w:t xml:space="preserve">Numerical modelling of flow in the draft tube </w:t>
      </w:r>
      <w:r w:rsidRPr="006A091C">
        <w:rPr>
          <w:i/>
          <w:sz w:val="18"/>
          <w:lang w:val="en-GB"/>
        </w:rPr>
        <w:br/>
        <w:t xml:space="preserve">of a hydraulic turbine, </w:t>
      </w:r>
      <w:proofErr w:type="spellStart"/>
      <w:r w:rsidRPr="006A091C">
        <w:rPr>
          <w:sz w:val="18"/>
          <w:lang w:val="en-US"/>
        </w:rPr>
        <w:t>Cieplne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Maszyny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Przepływowe</w:t>
      </w:r>
      <w:proofErr w:type="spellEnd"/>
      <w:r w:rsidRPr="006A091C">
        <w:rPr>
          <w:sz w:val="18"/>
          <w:lang w:val="en-US"/>
        </w:rPr>
        <w:t>, Turbomachinery, 2002, No.122</w:t>
      </w:r>
      <w:r>
        <w:rPr>
          <w:sz w:val="18"/>
          <w:lang w:val="en-US"/>
        </w:rPr>
        <w:t>, pp.11-18</w:t>
      </w:r>
    </w:p>
    <w:p w:rsidR="0085352D" w:rsidRPr="00797A74" w:rsidRDefault="0085352D" w:rsidP="00F90D93">
      <w:pPr>
        <w:spacing w:before="120" w:after="120"/>
        <w:jc w:val="both"/>
        <w:rPr>
          <w:b/>
          <w:sz w:val="22"/>
          <w:szCs w:val="24"/>
        </w:rPr>
      </w:pPr>
      <w:r w:rsidRPr="00797A74">
        <w:rPr>
          <w:b/>
          <w:sz w:val="22"/>
          <w:szCs w:val="24"/>
        </w:rPr>
        <w:t>Aut</w:t>
      </w:r>
      <w:r w:rsidR="006A091C" w:rsidRPr="00797A74">
        <w:rPr>
          <w:b/>
          <w:sz w:val="22"/>
          <w:szCs w:val="24"/>
        </w:rPr>
        <w:t>orzy</w:t>
      </w:r>
    </w:p>
    <w:p w:rsidR="0085352D" w:rsidRDefault="0085352D" w:rsidP="0085352D">
      <w:pPr>
        <w:jc w:val="both"/>
        <w:rPr>
          <w:sz w:val="18"/>
        </w:rPr>
      </w:pPr>
      <w:r w:rsidRPr="006A091C">
        <w:rPr>
          <w:b/>
          <w:sz w:val="18"/>
        </w:rPr>
        <w:t xml:space="preserve">Pierwszy Autor, </w:t>
      </w:r>
      <w:r w:rsidRPr="006A091C">
        <w:rPr>
          <w:sz w:val="18"/>
        </w:rPr>
        <w:t>mgr,</w:t>
      </w:r>
      <w:r w:rsidRPr="006A091C">
        <w:rPr>
          <w:b/>
          <w:sz w:val="18"/>
        </w:rPr>
        <w:t xml:space="preserve"> </w:t>
      </w:r>
      <w:r w:rsidR="006A091C" w:rsidRPr="006A091C">
        <w:rPr>
          <w:sz w:val="18"/>
        </w:rPr>
        <w:t xml:space="preserve">ukończył Wydział </w:t>
      </w:r>
      <w:r w:rsidR="00797A74">
        <w:rPr>
          <w:sz w:val="18"/>
        </w:rPr>
        <w:t>Prawa</w:t>
      </w:r>
      <w:r w:rsidR="006A091C" w:rsidRPr="006A091C">
        <w:rPr>
          <w:sz w:val="18"/>
        </w:rPr>
        <w:t xml:space="preserve"> </w:t>
      </w:r>
      <w:r w:rsidR="00797A74">
        <w:rPr>
          <w:sz w:val="18"/>
        </w:rPr>
        <w:t>Uniwersytetu</w:t>
      </w:r>
      <w:r w:rsidR="006A091C" w:rsidRPr="006A091C">
        <w:rPr>
          <w:sz w:val="18"/>
        </w:rPr>
        <w:t xml:space="preserve"> YYY w roku 1980. Do roku 1990 pracował w ZZZ. </w:t>
      </w:r>
      <w:r w:rsidR="006A091C" w:rsidRPr="00B708BE">
        <w:rPr>
          <w:sz w:val="18"/>
        </w:rPr>
        <w:t xml:space="preserve">W latach 1990-2010 zatrudniony w Urzędzie Centralnym AAA. Obecnie kierownik Działu BBB w Urzędzie CCC. </w:t>
      </w:r>
      <w:r w:rsidR="00B00FC0" w:rsidRPr="00797A74">
        <w:rPr>
          <w:sz w:val="18"/>
        </w:rPr>
        <w:t>Zakres jego kompetencji obejmuje</w:t>
      </w:r>
      <w:r w:rsidR="006A091C" w:rsidRPr="00797A74">
        <w:rPr>
          <w:sz w:val="18"/>
        </w:rPr>
        <w:t xml:space="preserve"> DDD. </w:t>
      </w:r>
    </w:p>
    <w:p w:rsidR="00797A74" w:rsidRPr="00797A74" w:rsidRDefault="00797A74" w:rsidP="0085352D">
      <w:pPr>
        <w:jc w:val="both"/>
        <w:rPr>
          <w:sz w:val="18"/>
        </w:rPr>
      </w:pPr>
    </w:p>
    <w:p w:rsidR="00797A74" w:rsidRPr="00797A74" w:rsidRDefault="00797A74" w:rsidP="00797A74">
      <w:pPr>
        <w:jc w:val="both"/>
        <w:rPr>
          <w:sz w:val="18"/>
        </w:rPr>
      </w:pPr>
      <w:r>
        <w:rPr>
          <w:b/>
          <w:sz w:val="18"/>
        </w:rPr>
        <w:t>Drugi</w:t>
      </w:r>
      <w:r w:rsidRPr="006A091C">
        <w:rPr>
          <w:b/>
          <w:sz w:val="18"/>
        </w:rPr>
        <w:t xml:space="preserve"> Autor, </w:t>
      </w:r>
      <w:r w:rsidRPr="006A091C">
        <w:rPr>
          <w:sz w:val="18"/>
        </w:rPr>
        <w:t>mgr inż.,</w:t>
      </w:r>
      <w:r w:rsidRPr="006A091C">
        <w:rPr>
          <w:b/>
          <w:sz w:val="18"/>
        </w:rPr>
        <w:t xml:space="preserve"> </w:t>
      </w:r>
      <w:r w:rsidRPr="006A091C">
        <w:rPr>
          <w:sz w:val="18"/>
        </w:rPr>
        <w:t>ukończył Wydział XXX Politechniki YYY w roku 198</w:t>
      </w:r>
      <w:r>
        <w:rPr>
          <w:sz w:val="18"/>
        </w:rPr>
        <w:t>5</w:t>
      </w:r>
      <w:r w:rsidRPr="006A091C">
        <w:rPr>
          <w:sz w:val="18"/>
        </w:rPr>
        <w:t>. Do roku 199</w:t>
      </w:r>
      <w:r>
        <w:rPr>
          <w:sz w:val="18"/>
        </w:rPr>
        <w:t>5</w:t>
      </w:r>
      <w:r w:rsidRPr="006A091C">
        <w:rPr>
          <w:sz w:val="18"/>
        </w:rPr>
        <w:t xml:space="preserve"> pracował na różnych stanowiskach w Zakładzie Energetycznym ZZZ. </w:t>
      </w:r>
      <w:r w:rsidRPr="00797A74">
        <w:rPr>
          <w:sz w:val="18"/>
        </w:rPr>
        <w:t>W latach 199</w:t>
      </w:r>
      <w:r>
        <w:rPr>
          <w:sz w:val="18"/>
        </w:rPr>
        <w:t>5</w:t>
      </w:r>
      <w:r w:rsidRPr="00797A74">
        <w:rPr>
          <w:sz w:val="18"/>
        </w:rPr>
        <w:t>-201</w:t>
      </w:r>
      <w:r>
        <w:rPr>
          <w:sz w:val="18"/>
        </w:rPr>
        <w:t>5</w:t>
      </w:r>
      <w:r w:rsidRPr="00797A74">
        <w:rPr>
          <w:sz w:val="18"/>
        </w:rPr>
        <w:t xml:space="preserve"> zatrudniony w Urzędzie Centralnym AAA. Obecnie kierownik Działu BBB w Urzędzie CCC. Zakres jego kompetencji obejmuje DDD. </w:t>
      </w:r>
    </w:p>
    <w:p w:rsidR="0085352D" w:rsidRPr="00797A74" w:rsidRDefault="0085352D" w:rsidP="0085352D">
      <w:pPr>
        <w:rPr>
          <w:sz w:val="18"/>
        </w:rPr>
      </w:pPr>
    </w:p>
    <w:p w:rsidR="0085352D" w:rsidRPr="006F28BE" w:rsidRDefault="00797A74" w:rsidP="0085352D">
      <w:pPr>
        <w:jc w:val="both"/>
        <w:rPr>
          <w:sz w:val="18"/>
          <w:lang w:val="en-US"/>
        </w:rPr>
      </w:pPr>
      <w:r>
        <w:rPr>
          <w:b/>
          <w:sz w:val="18"/>
        </w:rPr>
        <w:t>Trzeci</w:t>
      </w:r>
      <w:r w:rsidR="000E3D7D" w:rsidRPr="006A091C">
        <w:rPr>
          <w:b/>
          <w:sz w:val="18"/>
        </w:rPr>
        <w:t xml:space="preserve"> Autor</w:t>
      </w:r>
      <w:r w:rsidR="0085352D" w:rsidRPr="006A091C">
        <w:rPr>
          <w:sz w:val="18"/>
        </w:rPr>
        <w:t xml:space="preserve">, </w:t>
      </w:r>
      <w:r w:rsidR="00CD6574" w:rsidRPr="006A091C">
        <w:rPr>
          <w:sz w:val="18"/>
        </w:rPr>
        <w:t xml:space="preserve">dr </w:t>
      </w:r>
      <w:r w:rsidR="006A091C">
        <w:rPr>
          <w:sz w:val="18"/>
        </w:rPr>
        <w:t xml:space="preserve">hab. </w:t>
      </w:r>
      <w:r w:rsidR="00CD6574" w:rsidRPr="006A091C">
        <w:rPr>
          <w:sz w:val="18"/>
        </w:rPr>
        <w:t>inż.</w:t>
      </w:r>
      <w:r w:rsidR="00FA0909">
        <w:rPr>
          <w:sz w:val="18"/>
        </w:rPr>
        <w:t>,</w:t>
      </w:r>
      <w:r w:rsidR="0085352D" w:rsidRPr="006A091C">
        <w:rPr>
          <w:sz w:val="18"/>
        </w:rPr>
        <w:t xml:space="preserve"> </w:t>
      </w:r>
      <w:r w:rsidR="006A091C" w:rsidRPr="006A091C">
        <w:rPr>
          <w:sz w:val="18"/>
        </w:rPr>
        <w:t>ukończył Wydział XXX Politechniki YYY w roku 19</w:t>
      </w:r>
      <w:r w:rsidR="006A091C">
        <w:rPr>
          <w:sz w:val="18"/>
        </w:rPr>
        <w:t>9</w:t>
      </w:r>
      <w:r w:rsidR="006A091C" w:rsidRPr="006A091C">
        <w:rPr>
          <w:sz w:val="18"/>
        </w:rPr>
        <w:t>0</w:t>
      </w:r>
      <w:r w:rsidR="0085352D" w:rsidRPr="006A091C">
        <w:rPr>
          <w:sz w:val="18"/>
        </w:rPr>
        <w:t xml:space="preserve">. </w:t>
      </w:r>
      <w:r w:rsidR="006A091C" w:rsidRPr="00797A74">
        <w:rPr>
          <w:sz w:val="18"/>
        </w:rPr>
        <w:t xml:space="preserve">Od tego czasu zatrudniony </w:t>
      </w:r>
      <w:r w:rsidR="00B00FC0" w:rsidRPr="00797A74">
        <w:rPr>
          <w:sz w:val="18"/>
        </w:rPr>
        <w:t xml:space="preserve">jest </w:t>
      </w:r>
      <w:r w:rsidR="00B00FC0" w:rsidRPr="00797A74">
        <w:rPr>
          <w:sz w:val="18"/>
        </w:rPr>
        <w:br/>
      </w:r>
      <w:r w:rsidR="006A091C" w:rsidRPr="00797A74">
        <w:rPr>
          <w:sz w:val="18"/>
        </w:rPr>
        <w:t xml:space="preserve">w Instytucie AAA. </w:t>
      </w:r>
      <w:r w:rsidR="006A091C" w:rsidRPr="006A091C">
        <w:rPr>
          <w:sz w:val="18"/>
        </w:rPr>
        <w:t xml:space="preserve">W roku 1998 Instytut AAA przyznał mu stopień doktora nauk technicznych, a w roku 2006 - stopień doktora habilitowanego. </w:t>
      </w:r>
      <w:r w:rsidR="006A091C" w:rsidRPr="007E1013">
        <w:rPr>
          <w:sz w:val="18"/>
        </w:rPr>
        <w:t xml:space="preserve">Obecnie kierownik Zakładu BBB. </w:t>
      </w:r>
      <w:r w:rsidR="007E1013" w:rsidRPr="007E1013">
        <w:rPr>
          <w:sz w:val="18"/>
        </w:rPr>
        <w:t xml:space="preserve">Jest </w:t>
      </w:r>
      <w:r w:rsidR="007E1013">
        <w:rPr>
          <w:sz w:val="18"/>
        </w:rPr>
        <w:t xml:space="preserve">uznanym </w:t>
      </w:r>
      <w:r w:rsidR="007E1013" w:rsidRPr="007E1013">
        <w:rPr>
          <w:sz w:val="18"/>
        </w:rPr>
        <w:t>specjalistą w zakresie CCC. Jego zainteresowania zawodowe obejmują także DDD.</w:t>
      </w:r>
    </w:p>
    <w:p w:rsidR="0085352D" w:rsidRPr="006F28BE" w:rsidRDefault="0085352D" w:rsidP="0085352D">
      <w:pPr>
        <w:jc w:val="both"/>
        <w:rPr>
          <w:sz w:val="18"/>
          <w:lang w:val="en-US"/>
        </w:rPr>
      </w:pPr>
    </w:p>
    <w:sectPr w:rsidR="0085352D" w:rsidRPr="006F28BE" w:rsidSect="00733D0B">
      <w:type w:val="continuous"/>
      <w:pgSz w:w="11906" w:h="16838" w:code="9"/>
      <w:pgMar w:top="1134" w:right="1134" w:bottom="1134" w:left="1134" w:header="709" w:footer="709" w:gutter="0"/>
      <w:cols w:num="2"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0D9" w:rsidRDefault="003C40D9">
      <w:r>
        <w:separator/>
      </w:r>
    </w:p>
  </w:endnote>
  <w:endnote w:type="continuationSeparator" w:id="0">
    <w:p w:rsidR="003C40D9" w:rsidRDefault="003C4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0D9" w:rsidRDefault="003C40D9">
      <w:r>
        <w:separator/>
      </w:r>
    </w:p>
  </w:footnote>
  <w:footnote w:type="continuationSeparator" w:id="0">
    <w:p w:rsidR="003C40D9" w:rsidRDefault="003C4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38" w:rsidRPr="008D5A38" w:rsidRDefault="008D5A38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 w:rsidRPr="008D5A38">
      <w:rPr>
        <w:u w:val="single"/>
      </w:rPr>
      <w:fldChar w:fldCharType="begin"/>
    </w:r>
    <w:r w:rsidRPr="008D5A38">
      <w:rPr>
        <w:u w:val="single"/>
      </w:rPr>
      <w:instrText xml:space="preserve"> PAGE   \* MERGEFORMAT </w:instrText>
    </w:r>
    <w:r w:rsidRPr="008D5A38">
      <w:rPr>
        <w:u w:val="single"/>
      </w:rPr>
      <w:fldChar w:fldCharType="separate"/>
    </w:r>
    <w:r w:rsidR="00937938">
      <w:rPr>
        <w:noProof/>
        <w:u w:val="single"/>
      </w:rPr>
      <w:t>2</w:t>
    </w:r>
    <w:r w:rsidRPr="008D5A38">
      <w:rPr>
        <w:u w:val="single"/>
      </w:rPr>
      <w:fldChar w:fldCharType="end"/>
    </w:r>
    <w:r>
      <w:rPr>
        <w:u w:val="single"/>
      </w:rPr>
      <w:t xml:space="preserve"> </w:t>
    </w:r>
    <w:r w:rsidR="00FA0909">
      <w:rPr>
        <w:u w:val="single"/>
      </w:rPr>
      <w:tab/>
    </w:r>
    <w:r w:rsidR="007A3893">
      <w:rPr>
        <w:u w:val="single"/>
      </w:rPr>
      <w:t xml:space="preserve">Polska Konferencja Hydroenergetyczna </w:t>
    </w:r>
    <w:r w:rsidR="001458DD">
      <w:rPr>
        <w:u w:val="single"/>
      </w:rPr>
      <w:t>HYDROFORUM 20</w:t>
    </w:r>
    <w:r w:rsidR="008D7445">
      <w:rPr>
        <w:u w:val="single"/>
      </w:rPr>
      <w:t>2</w:t>
    </w:r>
    <w:r w:rsidR="00692580">
      <w:rPr>
        <w:u w:val="single"/>
      </w:rPr>
      <w:t>4</w:t>
    </w:r>
    <w:r>
      <w:rPr>
        <w:szCs w:val="18"/>
        <w:u w:val="single"/>
      </w:rPr>
      <w:t xml:space="preserve">, </w:t>
    </w:r>
    <w:r w:rsidR="00692580">
      <w:rPr>
        <w:szCs w:val="18"/>
        <w:u w:val="single"/>
      </w:rPr>
      <w:t>Materiały Konferencyjne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612" w:rsidRDefault="006C5741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>
      <w:rPr>
        <w:rStyle w:val="Numerstrony"/>
        <w:u w:val="single"/>
      </w:rPr>
      <w:t xml:space="preserve">Konferencja </w:t>
    </w:r>
    <w:r w:rsidR="001458DD">
      <w:rPr>
        <w:rStyle w:val="Numerstrony"/>
        <w:u w:val="single"/>
      </w:rPr>
      <w:t>HYDROFORUM 20</w:t>
    </w:r>
    <w:r w:rsidR="008D7445">
      <w:rPr>
        <w:rStyle w:val="Numerstrony"/>
        <w:u w:val="single"/>
      </w:rPr>
      <w:t>2</w:t>
    </w:r>
    <w:r w:rsidR="008961B8">
      <w:rPr>
        <w:rStyle w:val="Numerstrony"/>
        <w:u w:val="single"/>
      </w:rPr>
      <w:t>4</w:t>
    </w:r>
    <w:r w:rsidR="008D5A38">
      <w:rPr>
        <w:rStyle w:val="Numerstrony"/>
        <w:u w:val="single"/>
      </w:rPr>
      <w:t xml:space="preserve">, </w:t>
    </w:r>
    <w:r w:rsidR="008961B8">
      <w:rPr>
        <w:rStyle w:val="Numerstrony"/>
        <w:u w:val="single"/>
      </w:rPr>
      <w:t>Hotel „Premier Kraków” / EW Świnna Poręba</w:t>
    </w:r>
    <w:r w:rsidR="008D7445">
      <w:rPr>
        <w:rStyle w:val="Numerstrony"/>
        <w:u w:val="single"/>
      </w:rPr>
      <w:t xml:space="preserve">, </w:t>
    </w:r>
    <w:r w:rsidR="008961B8">
      <w:rPr>
        <w:rStyle w:val="Numerstrony"/>
        <w:u w:val="single"/>
      </w:rPr>
      <w:t>16</w:t>
    </w:r>
    <w:r w:rsidR="007A3893">
      <w:rPr>
        <w:rStyle w:val="Numerstrony"/>
        <w:u w:val="single"/>
      </w:rPr>
      <w:t>-</w:t>
    </w:r>
    <w:r w:rsidR="008961B8">
      <w:rPr>
        <w:rStyle w:val="Numerstrony"/>
        <w:u w:val="single"/>
      </w:rPr>
      <w:t>18</w:t>
    </w:r>
    <w:r w:rsidR="008D5A38">
      <w:rPr>
        <w:rStyle w:val="Numerstrony"/>
        <w:u w:val="single"/>
      </w:rPr>
      <w:t xml:space="preserve"> </w:t>
    </w:r>
    <w:r w:rsidR="001458DD">
      <w:rPr>
        <w:rStyle w:val="Numerstrony"/>
        <w:u w:val="single"/>
      </w:rPr>
      <w:t>października</w:t>
    </w:r>
    <w:r w:rsidR="008D5A38">
      <w:rPr>
        <w:rStyle w:val="Numerstrony"/>
        <w:u w:val="single"/>
      </w:rPr>
      <w:t xml:space="preserve"> 20</w:t>
    </w:r>
    <w:r w:rsidR="008D7445">
      <w:rPr>
        <w:rStyle w:val="Numerstrony"/>
        <w:u w:val="single"/>
      </w:rPr>
      <w:t>2</w:t>
    </w:r>
    <w:r w:rsidR="008961B8">
      <w:rPr>
        <w:rStyle w:val="Numerstrony"/>
        <w:u w:val="single"/>
      </w:rPr>
      <w:t>4</w:t>
    </w:r>
    <w:r w:rsidR="00C56612">
      <w:rPr>
        <w:rStyle w:val="Numerstrony"/>
        <w:u w:val="single"/>
      </w:rPr>
      <w:tab/>
    </w:r>
    <w:r w:rsidR="00C56612">
      <w:rPr>
        <w:rStyle w:val="Numerstrony"/>
        <w:u w:val="single"/>
      </w:rPr>
      <w:fldChar w:fldCharType="begin"/>
    </w:r>
    <w:r w:rsidR="00C56612">
      <w:rPr>
        <w:rStyle w:val="Numerstrony"/>
        <w:u w:val="single"/>
      </w:rPr>
      <w:instrText xml:space="preserve"> PAGE </w:instrText>
    </w:r>
    <w:r w:rsidR="00C56612">
      <w:rPr>
        <w:rStyle w:val="Numerstrony"/>
        <w:u w:val="single"/>
      </w:rPr>
      <w:fldChar w:fldCharType="separate"/>
    </w:r>
    <w:r w:rsidR="00937938">
      <w:rPr>
        <w:rStyle w:val="Numerstrony"/>
        <w:noProof/>
        <w:u w:val="single"/>
      </w:rPr>
      <w:t>1</w:t>
    </w:r>
    <w:r w:rsidR="00C56612">
      <w:rPr>
        <w:rStyle w:val="Numerstrony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943F1"/>
    <w:multiLevelType w:val="singleLevel"/>
    <w:tmpl w:val="156C3F40"/>
    <w:lvl w:ilvl="0">
      <w:start w:val="1"/>
      <w:numFmt w:val="bullet"/>
      <w:pStyle w:val="H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" w15:restartNumberingAfterBreak="0">
    <w:nsid w:val="289754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FF85F30"/>
    <w:multiLevelType w:val="hybridMultilevel"/>
    <w:tmpl w:val="E3328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36"/>
    <w:rsid w:val="00047F59"/>
    <w:rsid w:val="00053E25"/>
    <w:rsid w:val="00077E29"/>
    <w:rsid w:val="00082ABB"/>
    <w:rsid w:val="000C7001"/>
    <w:rsid w:val="000E3D7D"/>
    <w:rsid w:val="00120BBE"/>
    <w:rsid w:val="001458DD"/>
    <w:rsid w:val="00167D5B"/>
    <w:rsid w:val="001718F2"/>
    <w:rsid w:val="001A0C16"/>
    <w:rsid w:val="001B5A3C"/>
    <w:rsid w:val="001D33E6"/>
    <w:rsid w:val="001E11D2"/>
    <w:rsid w:val="001F0201"/>
    <w:rsid w:val="001F66CC"/>
    <w:rsid w:val="00225CA8"/>
    <w:rsid w:val="00230192"/>
    <w:rsid w:val="00232414"/>
    <w:rsid w:val="00282F0D"/>
    <w:rsid w:val="00287CA1"/>
    <w:rsid w:val="00295EB8"/>
    <w:rsid w:val="00320FC7"/>
    <w:rsid w:val="00327D6F"/>
    <w:rsid w:val="00330CCD"/>
    <w:rsid w:val="00367C42"/>
    <w:rsid w:val="00381081"/>
    <w:rsid w:val="003C40D9"/>
    <w:rsid w:val="003D209A"/>
    <w:rsid w:val="003E35E1"/>
    <w:rsid w:val="003F358F"/>
    <w:rsid w:val="003F4C89"/>
    <w:rsid w:val="004269B4"/>
    <w:rsid w:val="004463F4"/>
    <w:rsid w:val="00493427"/>
    <w:rsid w:val="004B4840"/>
    <w:rsid w:val="004E7518"/>
    <w:rsid w:val="004F1EDF"/>
    <w:rsid w:val="00503AC3"/>
    <w:rsid w:val="00512436"/>
    <w:rsid w:val="00560C9C"/>
    <w:rsid w:val="005765CE"/>
    <w:rsid w:val="00583FF4"/>
    <w:rsid w:val="005A775B"/>
    <w:rsid w:val="005D0A1C"/>
    <w:rsid w:val="006015CA"/>
    <w:rsid w:val="00634F47"/>
    <w:rsid w:val="00676177"/>
    <w:rsid w:val="00692580"/>
    <w:rsid w:val="006A091C"/>
    <w:rsid w:val="006A0A4F"/>
    <w:rsid w:val="006A494D"/>
    <w:rsid w:val="006C1859"/>
    <w:rsid w:val="006C36A9"/>
    <w:rsid w:val="006C5741"/>
    <w:rsid w:val="006D7A3F"/>
    <w:rsid w:val="00732AAB"/>
    <w:rsid w:val="00733D0B"/>
    <w:rsid w:val="007370A9"/>
    <w:rsid w:val="00754948"/>
    <w:rsid w:val="007771EA"/>
    <w:rsid w:val="00780564"/>
    <w:rsid w:val="00793D40"/>
    <w:rsid w:val="00797A74"/>
    <w:rsid w:val="007A258A"/>
    <w:rsid w:val="007A3893"/>
    <w:rsid w:val="007C553F"/>
    <w:rsid w:val="007E1013"/>
    <w:rsid w:val="00851A0B"/>
    <w:rsid w:val="0085352D"/>
    <w:rsid w:val="00884815"/>
    <w:rsid w:val="008961B8"/>
    <w:rsid w:val="008A3989"/>
    <w:rsid w:val="008B7635"/>
    <w:rsid w:val="008C03FB"/>
    <w:rsid w:val="008D5A38"/>
    <w:rsid w:val="008D7445"/>
    <w:rsid w:val="008E0585"/>
    <w:rsid w:val="008F504F"/>
    <w:rsid w:val="009210E4"/>
    <w:rsid w:val="00922681"/>
    <w:rsid w:val="00937938"/>
    <w:rsid w:val="0094382D"/>
    <w:rsid w:val="009569C0"/>
    <w:rsid w:val="009B1AA9"/>
    <w:rsid w:val="009B5E64"/>
    <w:rsid w:val="009E5B19"/>
    <w:rsid w:val="00A00F05"/>
    <w:rsid w:val="00A350D5"/>
    <w:rsid w:val="00A3742C"/>
    <w:rsid w:val="00A41E2C"/>
    <w:rsid w:val="00A70580"/>
    <w:rsid w:val="00A7735A"/>
    <w:rsid w:val="00AA7760"/>
    <w:rsid w:val="00B00FC0"/>
    <w:rsid w:val="00B027F5"/>
    <w:rsid w:val="00B13025"/>
    <w:rsid w:val="00B2652A"/>
    <w:rsid w:val="00B3332B"/>
    <w:rsid w:val="00B532D3"/>
    <w:rsid w:val="00B708BE"/>
    <w:rsid w:val="00BD2780"/>
    <w:rsid w:val="00BE02C2"/>
    <w:rsid w:val="00BF1918"/>
    <w:rsid w:val="00BF66F9"/>
    <w:rsid w:val="00BF72D9"/>
    <w:rsid w:val="00C03936"/>
    <w:rsid w:val="00C1507B"/>
    <w:rsid w:val="00C56612"/>
    <w:rsid w:val="00C657A1"/>
    <w:rsid w:val="00CB5BE6"/>
    <w:rsid w:val="00CC2790"/>
    <w:rsid w:val="00CD6574"/>
    <w:rsid w:val="00CF7EFB"/>
    <w:rsid w:val="00D1396F"/>
    <w:rsid w:val="00D23523"/>
    <w:rsid w:val="00DA6259"/>
    <w:rsid w:val="00DD5185"/>
    <w:rsid w:val="00DE7D3D"/>
    <w:rsid w:val="00DF42DD"/>
    <w:rsid w:val="00DF55EB"/>
    <w:rsid w:val="00E00ACF"/>
    <w:rsid w:val="00E254F4"/>
    <w:rsid w:val="00E404F6"/>
    <w:rsid w:val="00E451BC"/>
    <w:rsid w:val="00E45348"/>
    <w:rsid w:val="00E47FEA"/>
    <w:rsid w:val="00E63C8F"/>
    <w:rsid w:val="00EB48F5"/>
    <w:rsid w:val="00ED049C"/>
    <w:rsid w:val="00EE1412"/>
    <w:rsid w:val="00EF6281"/>
    <w:rsid w:val="00F30AC0"/>
    <w:rsid w:val="00F41E15"/>
    <w:rsid w:val="00F44189"/>
    <w:rsid w:val="00F6685D"/>
    <w:rsid w:val="00F90D93"/>
    <w:rsid w:val="00F95905"/>
    <w:rsid w:val="00FA0909"/>
    <w:rsid w:val="00FA2230"/>
    <w:rsid w:val="00FC3989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8E1758-F50C-4B02-8DD7-DFECCA62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sz w:val="32"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H3">
    <w:name w:val="H3"/>
    <w:basedOn w:val="Normalny"/>
    <w:pPr>
      <w:numPr>
        <w:numId w:val="1"/>
      </w:numPr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B26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9B1A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i.autor@urzad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erwszy.autor@urzad.pl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rzeci.autor@uczelnia.edu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1211</Words>
  <Characters>7266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GUIDELINES FOR PREPARATION</vt:lpstr>
    </vt:vector>
  </TitlesOfParts>
  <Company/>
  <LinksUpToDate>false</LinksUpToDate>
  <CharactersWithSpaces>8461</CharactersWithSpaces>
  <SharedDoc>false</SharedDoc>
  <HLinks>
    <vt:vector size="12" baseType="variant">
      <vt:variant>
        <vt:i4>6684694</vt:i4>
      </vt:variant>
      <vt:variant>
        <vt:i4>3</vt:i4>
      </vt:variant>
      <vt:variant>
        <vt:i4>0</vt:i4>
      </vt:variant>
      <vt:variant>
        <vt:i4>5</vt:i4>
      </vt:variant>
      <vt:variant>
        <vt:lpwstr>mailto:drugi.autor@urzad.pl</vt:lpwstr>
      </vt:variant>
      <vt:variant>
        <vt:lpwstr/>
      </vt:variant>
      <vt:variant>
        <vt:i4>6225959</vt:i4>
      </vt:variant>
      <vt:variant>
        <vt:i4>0</vt:i4>
      </vt:variant>
      <vt:variant>
        <vt:i4>0</vt:i4>
      </vt:variant>
      <vt:variant>
        <vt:i4>5</vt:i4>
      </vt:variant>
      <vt:variant>
        <vt:lpwstr>mailto:pierwszy.autor@urzad.pl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PREPARATION</dc:title>
  <dc:subject/>
  <dc:creator>Janusz Steller</dc:creator>
  <cp:keywords/>
  <cp:lastModifiedBy>Janusz Steller</cp:lastModifiedBy>
  <cp:revision>14</cp:revision>
  <cp:lastPrinted>2012-07-20T06:06:00Z</cp:lastPrinted>
  <dcterms:created xsi:type="dcterms:W3CDTF">2024-05-16T11:06:00Z</dcterms:created>
  <dcterms:modified xsi:type="dcterms:W3CDTF">2024-06-04T11:19:00Z</dcterms:modified>
</cp:coreProperties>
</file>